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D6" w:rsidRDefault="00043DD6" w:rsidP="00043DD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7C6E8F" w:rsidRDefault="00043DD6" w:rsidP="00043DD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рабочей программе по математике  для 5</w:t>
      </w:r>
      <w:r w:rsidR="00C877EA">
        <w:rPr>
          <w:rFonts w:ascii="Times New Roman" w:hAnsi="Times New Roman"/>
          <w:b/>
          <w:sz w:val="28"/>
          <w:szCs w:val="28"/>
        </w:rPr>
        <w:t>-6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классов</w:t>
      </w:r>
    </w:p>
    <w:p w:rsidR="00043DD6" w:rsidRDefault="00043DD6" w:rsidP="00043DD6">
      <w:pPr>
        <w:pStyle w:val="1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составлена в соответствии с требованиями следующих </w:t>
      </w:r>
      <w:r>
        <w:rPr>
          <w:b/>
          <w:sz w:val="28"/>
          <w:szCs w:val="28"/>
        </w:rPr>
        <w:t>нормативных документов</w:t>
      </w:r>
      <w:r>
        <w:rPr>
          <w:sz w:val="28"/>
          <w:szCs w:val="28"/>
        </w:rPr>
        <w:t>:</w:t>
      </w:r>
    </w:p>
    <w:p w:rsidR="00043DD6" w:rsidRDefault="00043DD6" w:rsidP="00043DD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3DD6" w:rsidRDefault="00043DD6" w:rsidP="00043D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«Об образовании в Российской Федерации» от 29.12.2012 №273-ФЗ;</w:t>
      </w:r>
    </w:p>
    <w:p w:rsidR="00043DD6" w:rsidRDefault="00043DD6" w:rsidP="00043D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государственный образовательный стандартом основного общего образования, утв. приказом Минобрнауки России от 17.12.2010 № 1897;</w:t>
      </w:r>
    </w:p>
    <w:p w:rsidR="00043DD6" w:rsidRDefault="00043DD6" w:rsidP="00043D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 от 31 декабря 2015 года  № 1577 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1897»; </w:t>
      </w:r>
    </w:p>
    <w:p w:rsidR="00043DD6" w:rsidRDefault="00043DD6" w:rsidP="00043D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о рабочей программе МБОУ СОШ №2 с. Раевский;</w:t>
      </w:r>
    </w:p>
    <w:p w:rsidR="00043DD6" w:rsidRDefault="00043DD6" w:rsidP="00043D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образовательная программа основного общего образования МБОУ СОШ №2 с. Раевский;</w:t>
      </w:r>
    </w:p>
    <w:p w:rsidR="00043DD6" w:rsidRDefault="00043DD6" w:rsidP="00043D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план МБОУ СОШ №2 с. Раевский для 5-9  классов;</w:t>
      </w:r>
    </w:p>
    <w:p w:rsidR="00043DD6" w:rsidRDefault="00043DD6" w:rsidP="00043D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перечень учебников, утвержденных Министерством образования и науки России и рекомендуемых к использованию.</w:t>
      </w:r>
    </w:p>
    <w:p w:rsidR="00043DD6" w:rsidRDefault="00043DD6" w:rsidP="00043DD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43DD6" w:rsidRDefault="00043DD6" w:rsidP="00043D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418F">
        <w:rPr>
          <w:rFonts w:ascii="Times New Roman" w:hAnsi="Times New Roman"/>
          <w:sz w:val="28"/>
          <w:szCs w:val="28"/>
        </w:rPr>
        <w:t xml:space="preserve">  Программа рассчитана на два  года обучения.5 класс-17</w:t>
      </w:r>
      <w:r>
        <w:rPr>
          <w:rFonts w:ascii="Times New Roman" w:hAnsi="Times New Roman"/>
          <w:sz w:val="28"/>
          <w:szCs w:val="28"/>
        </w:rPr>
        <w:t>0</w:t>
      </w:r>
      <w:r w:rsidRPr="004D418F">
        <w:rPr>
          <w:rFonts w:ascii="Times New Roman" w:hAnsi="Times New Roman"/>
          <w:sz w:val="28"/>
          <w:szCs w:val="28"/>
        </w:rPr>
        <w:t xml:space="preserve"> часов (5ч. в неделю);</w:t>
      </w:r>
    </w:p>
    <w:p w:rsidR="00043DD6" w:rsidRPr="004D418F" w:rsidRDefault="00043DD6" w:rsidP="00043D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класс-204 часа (6 ч. в неделю),всего-374 часа</w:t>
      </w:r>
      <w:r w:rsidRPr="004D418F">
        <w:rPr>
          <w:rFonts w:ascii="Times New Roman" w:hAnsi="Times New Roman"/>
          <w:sz w:val="28"/>
          <w:szCs w:val="28"/>
        </w:rPr>
        <w:t>.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C0C3A">
        <w:rPr>
          <w:rFonts w:ascii="Times New Roman" w:hAnsi="Times New Roman"/>
          <w:sz w:val="28"/>
          <w:szCs w:val="28"/>
        </w:rPr>
        <w:t>УМК:-</w:t>
      </w:r>
      <w:r w:rsidRPr="004D418F">
        <w:rPr>
          <w:rFonts w:ascii="Times New Roman" w:hAnsi="Times New Roman"/>
          <w:color w:val="000000"/>
          <w:sz w:val="28"/>
          <w:szCs w:val="28"/>
        </w:rPr>
        <w:t>Математика 5 класс: учебник для учащихся общеобразовательных организаций / А.Г. Мерзляк, В.Б. Полонский, М.С. Якир.  М.: Вентана - Граф, 2013.</w:t>
      </w:r>
    </w:p>
    <w:p w:rsidR="00043DD6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 xml:space="preserve">          -Математика 6 класс: учебник для учащихся общеобразовательных организаций / А.Г. Мерзляк, В.Б. Полонский, М.С. Якир. М.: Вентана - Граф, 2013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 xml:space="preserve">         Изучение математики направлено на достижение следующих  целей: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lastRenderedPageBreak/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>- воспитание культуры личности, отношения к математике как к части  общечеловеческой культуры, играющей особую роль в общественном развитии.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>Содержание образования по математике в 5</w:t>
      </w:r>
      <w:r>
        <w:rPr>
          <w:rFonts w:ascii="Times New Roman" w:hAnsi="Times New Roman"/>
          <w:color w:val="000000"/>
          <w:sz w:val="28"/>
          <w:szCs w:val="28"/>
        </w:rPr>
        <w:t>-6 классах</w:t>
      </w:r>
      <w:r w:rsidRPr="004D418F">
        <w:rPr>
          <w:rFonts w:ascii="Times New Roman" w:hAnsi="Times New Roman"/>
          <w:color w:val="000000"/>
          <w:sz w:val="28"/>
          <w:szCs w:val="28"/>
        </w:rPr>
        <w:t xml:space="preserve">  определяет следующие задачи: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>● развить представления о натуральном числе, десятичной и обыкновенной дроби и роли вычислений в человеческой практике;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>● сформировать практические навыки выполнения устных, письменных вычислений, развить вычислительную культуру;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>● развить представления об изучаемых понятиях: уравнение, координаты и координатная прямая, процент, упрощение буквенных выражений, угол и треугольник, формула и методах решения текстовых задач как важнейших средствах математического моделирования реальных процессов и явлений;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>● получить представление о статистических закономерностях и  о различных способах их изучения, об особенностях прогнозов , носящих вероятностный характер;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>Курс математики 5</w:t>
      </w:r>
      <w:r>
        <w:rPr>
          <w:rFonts w:ascii="Times New Roman" w:hAnsi="Times New Roman"/>
          <w:color w:val="000000"/>
          <w:sz w:val="28"/>
          <w:szCs w:val="28"/>
        </w:rPr>
        <w:t>-6 классов</w:t>
      </w:r>
      <w:r w:rsidRPr="004D418F">
        <w:rPr>
          <w:rFonts w:ascii="Times New Roman" w:hAnsi="Times New Roman"/>
          <w:color w:val="000000"/>
          <w:sz w:val="28"/>
          <w:szCs w:val="28"/>
        </w:rPr>
        <w:t xml:space="preserve"> является фундаментом для математического образования и развития школьников, доминирующей функцией при его изучении в этом возрасте является интеллектуальное развитие учащихся. Курс построен на взвешенном соотношении новых и ранее усвоенных знаний, обязательных и дополнительных тем для изучения, а также учитывает возрастные и индивидуальные особенности усвоения знаний учащимися.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>Практическая значимость школьного курса математики 5 класса состоит в том, что предметом её изучения являются пространственные формы и количественные отношения реального мира.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>Математика является одним из опорных школьных предметов. Математические знания и умения необходимы для изучения алгебры и геометрии в 7-9 классах, а также для изучения смежных дисциплин.</w:t>
      </w:r>
    </w:p>
    <w:p w:rsidR="00043DD6" w:rsidRPr="004D418F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3DD6" w:rsidRDefault="00043DD6" w:rsidP="00043D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418F">
        <w:rPr>
          <w:rFonts w:ascii="Times New Roman" w:hAnsi="Times New Roman"/>
          <w:color w:val="000000"/>
          <w:sz w:val="28"/>
          <w:szCs w:val="28"/>
        </w:rPr>
        <w:t>Обучение математике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043DD6" w:rsidRPr="00043DD6" w:rsidRDefault="00043DD6" w:rsidP="00043DD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043DD6" w:rsidRPr="00043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C12F2"/>
    <w:multiLevelType w:val="multilevel"/>
    <w:tmpl w:val="09D81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DD6"/>
    <w:rsid w:val="00043DD6"/>
    <w:rsid w:val="007C6E8F"/>
    <w:rsid w:val="00C8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043DD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043DD6"/>
    <w:pPr>
      <w:shd w:val="clear" w:color="auto" w:fill="FFFFFF"/>
      <w:spacing w:before="300" w:after="0" w:line="274" w:lineRule="exact"/>
      <w:ind w:hanging="300"/>
      <w:jc w:val="both"/>
    </w:pPr>
    <w:rPr>
      <w:rFonts w:ascii="Times New Roman" w:eastAsiaTheme="minorHAnsi" w:hAnsi="Times New Roman" w:cs="Times New Roman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043DD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043DD6"/>
    <w:pPr>
      <w:shd w:val="clear" w:color="auto" w:fill="FFFFFF"/>
      <w:spacing w:before="300" w:after="0" w:line="274" w:lineRule="exact"/>
      <w:ind w:hanging="300"/>
      <w:jc w:val="both"/>
    </w:pPr>
    <w:rPr>
      <w:rFonts w:ascii="Times New Roman" w:eastAsiaTheme="minorHAnsi" w:hAnsi="Times New Roman" w:cs="Times New Roman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2019-01-14T16:09:00Z</dcterms:created>
  <dcterms:modified xsi:type="dcterms:W3CDTF">2019-01-14T16:12:00Z</dcterms:modified>
</cp:coreProperties>
</file>